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9BE4D"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材料清单-作品转让变更</w:t>
      </w:r>
    </w:p>
    <w:p w14:paraId="318A2AB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1007B1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一、所需材料</w:t>
      </w:r>
    </w:p>
    <w:p w14:paraId="0E6B1221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（一）权利归属转让</w:t>
      </w:r>
    </w:p>
    <w:p w14:paraId="3A40A91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1、作品转让变更申请表</w:t>
      </w:r>
    </w:p>
    <w:p w14:paraId="0A5DA2F1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2、权利归属转让合同（多余合同原件，或合同复印件签章确认）</w:t>
      </w:r>
    </w:p>
    <w:p w14:paraId="352B94F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3、身份证明（申请表内涉及到的所有个人、法人或非法人组织的证件复印件，个人证件复印件需签名，法人或非法人组织的证件复印件需盖鲜章）</w:t>
      </w:r>
    </w:p>
    <w:p w14:paraId="512C084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4、浙江省版权局颁发的作品登记证书原件</w:t>
      </w:r>
    </w:p>
    <w:p w14:paraId="3FF05758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5、缴费凭证（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请保存好截图，并打印附在材料最后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bookmarkStart w:id="0" w:name="_GoBack"/>
      <w:bookmarkEnd w:id="0"/>
    </w:p>
    <w:p w14:paraId="02358A9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注意：所有材料均普通A4纸单面打印</w:t>
      </w:r>
    </w:p>
    <w:p w14:paraId="6084C5F0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（二）单位名称变更</w:t>
      </w:r>
    </w:p>
    <w:p w14:paraId="2FF20F8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1、作品转让变更申请表</w:t>
      </w:r>
    </w:p>
    <w:p w14:paraId="6A37256E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2、工商变更证明</w:t>
      </w:r>
    </w:p>
    <w:p w14:paraId="66EE2F1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3、身份证明（申请表内涉及到的所有个人、法人或非法人组织的证件复印件，个人证件复印件需签名，法人或非法人组织的证件复印件需盖鲜章）</w:t>
      </w:r>
    </w:p>
    <w:p w14:paraId="45A53F4D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4、浙江省版权局颁发的作品登记证书原件</w:t>
      </w:r>
    </w:p>
    <w:p w14:paraId="09761970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注意：所有材料均普通A4纸单面打印</w:t>
      </w:r>
    </w:p>
    <w:p w14:paraId="2D1FA93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1D9A96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二、缴费信息</w:t>
      </w:r>
    </w:p>
    <w:p w14:paraId="7C47068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1、作品转让变更费用：150元/件</w:t>
      </w:r>
    </w:p>
    <w:p w14:paraId="707DC5A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2、缴费方式：</w:t>
      </w:r>
    </w:p>
    <w:p w14:paraId="6FFFC75D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（1）银行转账（仅接受公对公转账）</w:t>
      </w:r>
    </w:p>
    <w:p w14:paraId="3389329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收款人：浙江版权服务中心</w:t>
      </w:r>
    </w:p>
    <w:p w14:paraId="7B26994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账号：3310010610120100045627</w:t>
      </w:r>
    </w:p>
    <w:p w14:paraId="4F768B8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开户银行：浙商银行杭州西湖支行</w:t>
      </w:r>
    </w:p>
    <w:p w14:paraId="00AE9BE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备注：作品转让变更+申请人+作品名称</w:t>
      </w:r>
    </w:p>
    <w:p w14:paraId="355A2C2F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（2）支付宝转账</w:t>
      </w:r>
    </w:p>
    <w:p w14:paraId="387439C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账号：zj_banquan@126.com</w:t>
      </w:r>
    </w:p>
    <w:p w14:paraId="7CBF547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备注：作品转让变更+申请人+作品名称</w:t>
      </w:r>
    </w:p>
    <w:p w14:paraId="77A0EC3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E642E74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三、邮寄信息</w:t>
      </w:r>
    </w:p>
    <w:p w14:paraId="5F36DB5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收件方：浙江版权服务中心</w:t>
      </w:r>
    </w:p>
    <w:p w14:paraId="56C2744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收件电话：0571-85062879</w:t>
      </w:r>
    </w:p>
    <w:p w14:paraId="0E1516F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收件地址：浙江省杭州市拱墅区大关路189号（万通中心C座303室）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ZGViNjFhNGQ3Y2Q3MmMyYTNjZWI3NWRiYTYwZWIifQ=="/>
  </w:docVars>
  <w:rsids>
    <w:rsidRoot w:val="00000000"/>
    <w:rsid w:val="19DC6FCF"/>
    <w:rsid w:val="37022280"/>
    <w:rsid w:val="3DC34387"/>
    <w:rsid w:val="43A538C3"/>
    <w:rsid w:val="53953AE0"/>
    <w:rsid w:val="5CF920BA"/>
    <w:rsid w:val="76BC06AE"/>
    <w:rsid w:val="7BD526DC"/>
    <w:rsid w:val="7DA9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541</Characters>
  <Lines>0</Lines>
  <Paragraphs>0</Paragraphs>
  <TotalTime>0</TotalTime>
  <ScaleCrop>false</ScaleCrop>
  <LinksUpToDate>false</LinksUpToDate>
  <CharactersWithSpaces>541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2022-06-15T06:35:00Z</dcterms:created>
  <dc:creator>ZhaoYangMing</dc:creator>
  <cp:lastModifiedBy>S_2707</cp:lastModifiedBy>
  <dcterms:modified xsi:type="dcterms:W3CDTF">2024-07-26T02:05:36Z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976CC87AF4A648C28BE1E388BB02E586_13</vt:lpwstr>
  </property>
</Properties>
</file>